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B4B2E" w14:textId="77777777" w:rsidR="007A3C61" w:rsidRPr="006B4295" w:rsidRDefault="00000000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6B4295">
        <w:rPr>
          <w:rFonts w:ascii="Arial" w:eastAsia="Arial" w:hAnsi="Arial" w:cs="Arial"/>
          <w:b/>
          <w:color w:val="000000" w:themeColor="text1"/>
          <w:sz w:val="24"/>
          <w:szCs w:val="24"/>
        </w:rPr>
        <w:t>Adaptation Workbook - Worksheet #5</w:t>
      </w:r>
    </w:p>
    <w:tbl>
      <w:tblPr>
        <w:tblStyle w:val="a3"/>
        <w:tblW w:w="14400" w:type="dxa"/>
        <w:tblInd w:w="-26" w:type="dxa"/>
        <w:tblBorders>
          <w:top w:val="single" w:sz="4" w:space="0" w:color="009900"/>
          <w:left w:val="single" w:sz="4" w:space="0" w:color="009900"/>
          <w:bottom w:val="single" w:sz="4" w:space="0" w:color="009900"/>
          <w:right w:val="single" w:sz="4" w:space="0" w:color="009900"/>
          <w:insideH w:val="single" w:sz="4" w:space="0" w:color="009900"/>
          <w:insideV w:val="single" w:sz="4" w:space="0" w:color="009900"/>
        </w:tblBorders>
        <w:tblLayout w:type="fixed"/>
        <w:tblLook w:val="0400" w:firstRow="0" w:lastRow="0" w:firstColumn="0" w:lastColumn="0" w:noHBand="0" w:noVBand="1"/>
      </w:tblPr>
      <w:tblGrid>
        <w:gridCol w:w="3570"/>
        <w:gridCol w:w="3571"/>
        <w:gridCol w:w="3565"/>
        <w:gridCol w:w="3694"/>
      </w:tblGrid>
      <w:tr w:rsidR="007A3C61" w14:paraId="3F519942" w14:textId="77777777" w:rsidTr="006B4295">
        <w:trPr>
          <w:trHeight w:val="691"/>
        </w:trPr>
        <w:tc>
          <w:tcPr>
            <w:tcW w:w="3570" w:type="dxa"/>
            <w:shd w:val="clear" w:color="auto" w:fill="33CC33"/>
            <w:vAlign w:val="center"/>
          </w:tcPr>
          <w:p w14:paraId="701024CF" w14:textId="77777777" w:rsidR="007A3C6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Monitoring Items</w:t>
            </w:r>
          </w:p>
        </w:tc>
        <w:tc>
          <w:tcPr>
            <w:tcW w:w="3571" w:type="dxa"/>
            <w:shd w:val="clear" w:color="auto" w:fill="33CC33"/>
            <w:vAlign w:val="center"/>
          </w:tcPr>
          <w:p w14:paraId="36611834" w14:textId="77777777" w:rsidR="007A3C6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Monitoring Metric(s)</w:t>
            </w:r>
          </w:p>
        </w:tc>
        <w:tc>
          <w:tcPr>
            <w:tcW w:w="3565" w:type="dxa"/>
            <w:shd w:val="clear" w:color="auto" w:fill="33CC33"/>
            <w:vAlign w:val="center"/>
          </w:tcPr>
          <w:p w14:paraId="45EA583C" w14:textId="77777777" w:rsidR="007A3C6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Criteria for Evaluation</w:t>
            </w:r>
          </w:p>
        </w:tc>
        <w:tc>
          <w:tcPr>
            <w:tcW w:w="3694" w:type="dxa"/>
            <w:shd w:val="clear" w:color="auto" w:fill="33CC33"/>
            <w:vAlign w:val="center"/>
          </w:tcPr>
          <w:p w14:paraId="4A47CB5D" w14:textId="77777777" w:rsidR="007A3C6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Monitoring Implementation</w:t>
            </w:r>
          </w:p>
        </w:tc>
      </w:tr>
      <w:tr w:rsidR="007A3C61" w14:paraId="21A0B61A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38715716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6F26C639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3D8F73BD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4357FD64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3C61" w14:paraId="2D74E423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2D76D5F1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42FA57DE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1909A6E8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2254E228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3C61" w14:paraId="6290DC9E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7860D0C1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3535653D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5C79A901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42556F05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3C61" w14:paraId="08067E90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6A6C9660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62D1E02D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28920F7E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066912E5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3C61" w14:paraId="0E18405D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7C320398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25C0E1A5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739D417E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72E674B5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3C61" w14:paraId="14B516AF" w14:textId="77777777" w:rsidTr="006B4295">
        <w:trPr>
          <w:trHeight w:val="1317"/>
        </w:trPr>
        <w:tc>
          <w:tcPr>
            <w:tcW w:w="3570" w:type="dxa"/>
            <w:shd w:val="clear" w:color="auto" w:fill="FFFFFF"/>
          </w:tcPr>
          <w:p w14:paraId="5369E5F5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20A7CE5C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60A4578B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1BBF4B36" w14:textId="77777777" w:rsidR="007A3C61" w:rsidRDefault="007A3C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0233F6AB" w14:textId="77777777" w:rsidR="007A3C61" w:rsidRDefault="007A3C61">
      <w:pPr>
        <w:rPr>
          <w:rFonts w:ascii="Arial" w:eastAsia="Arial" w:hAnsi="Arial" w:cs="Arial"/>
          <w:b/>
          <w:i/>
        </w:rPr>
      </w:pPr>
    </w:p>
    <w:p w14:paraId="14AD2A67" w14:textId="77777777" w:rsidR="006B4295" w:rsidRDefault="006B4295">
      <w:pPr>
        <w:rPr>
          <w:rFonts w:ascii="Arial" w:eastAsia="Arial" w:hAnsi="Arial" w:cs="Arial"/>
          <w:b/>
          <w:i/>
        </w:rPr>
      </w:pPr>
    </w:p>
    <w:p w14:paraId="0A82A158" w14:textId="77777777" w:rsidR="006B4295" w:rsidRDefault="006B4295">
      <w:pPr>
        <w:rPr>
          <w:rFonts w:ascii="Arial" w:eastAsia="Arial" w:hAnsi="Arial" w:cs="Arial"/>
          <w:b/>
          <w:i/>
        </w:rPr>
      </w:pPr>
    </w:p>
    <w:p w14:paraId="19DBBBA7" w14:textId="77777777" w:rsidR="006B4295" w:rsidRDefault="006B4295">
      <w:pPr>
        <w:rPr>
          <w:rFonts w:ascii="Arial" w:eastAsia="Arial" w:hAnsi="Arial" w:cs="Arial"/>
          <w:b/>
          <w:i/>
        </w:rPr>
      </w:pPr>
    </w:p>
    <w:tbl>
      <w:tblPr>
        <w:tblStyle w:val="a3"/>
        <w:tblW w:w="14400" w:type="dxa"/>
        <w:tblInd w:w="-26" w:type="dxa"/>
        <w:tblBorders>
          <w:top w:val="single" w:sz="4" w:space="0" w:color="009900"/>
          <w:left w:val="single" w:sz="4" w:space="0" w:color="009900"/>
          <w:bottom w:val="single" w:sz="4" w:space="0" w:color="009900"/>
          <w:right w:val="single" w:sz="4" w:space="0" w:color="009900"/>
          <w:insideH w:val="single" w:sz="4" w:space="0" w:color="009900"/>
          <w:insideV w:val="single" w:sz="4" w:space="0" w:color="009900"/>
        </w:tblBorders>
        <w:tblLayout w:type="fixed"/>
        <w:tblLook w:val="0400" w:firstRow="0" w:lastRow="0" w:firstColumn="0" w:lastColumn="0" w:noHBand="0" w:noVBand="1"/>
      </w:tblPr>
      <w:tblGrid>
        <w:gridCol w:w="3570"/>
        <w:gridCol w:w="3571"/>
        <w:gridCol w:w="3565"/>
        <w:gridCol w:w="3694"/>
      </w:tblGrid>
      <w:tr w:rsidR="006B4295" w14:paraId="5AD14C27" w14:textId="77777777" w:rsidTr="005F23F9">
        <w:trPr>
          <w:trHeight w:val="691"/>
        </w:trPr>
        <w:tc>
          <w:tcPr>
            <w:tcW w:w="3570" w:type="dxa"/>
            <w:shd w:val="clear" w:color="auto" w:fill="33CC33"/>
            <w:vAlign w:val="center"/>
          </w:tcPr>
          <w:p w14:paraId="7B7F2618" w14:textId="77777777" w:rsidR="006B4295" w:rsidRDefault="006B4295" w:rsidP="005F23F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Monitoring Items</w:t>
            </w:r>
          </w:p>
        </w:tc>
        <w:tc>
          <w:tcPr>
            <w:tcW w:w="3571" w:type="dxa"/>
            <w:shd w:val="clear" w:color="auto" w:fill="33CC33"/>
            <w:vAlign w:val="center"/>
          </w:tcPr>
          <w:p w14:paraId="57E5686B" w14:textId="77777777" w:rsidR="006B4295" w:rsidRDefault="006B4295" w:rsidP="005F23F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Monitoring Metric(s)</w:t>
            </w:r>
          </w:p>
        </w:tc>
        <w:tc>
          <w:tcPr>
            <w:tcW w:w="3565" w:type="dxa"/>
            <w:shd w:val="clear" w:color="auto" w:fill="33CC33"/>
            <w:vAlign w:val="center"/>
          </w:tcPr>
          <w:p w14:paraId="16E3BAE6" w14:textId="77777777" w:rsidR="006B4295" w:rsidRDefault="006B4295" w:rsidP="005F23F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Criteria for Evaluation</w:t>
            </w:r>
          </w:p>
        </w:tc>
        <w:tc>
          <w:tcPr>
            <w:tcW w:w="3694" w:type="dxa"/>
            <w:shd w:val="clear" w:color="auto" w:fill="33CC33"/>
            <w:vAlign w:val="center"/>
          </w:tcPr>
          <w:p w14:paraId="3985BDDB" w14:textId="77777777" w:rsidR="006B4295" w:rsidRDefault="006B4295" w:rsidP="005F23F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Monitoring Implementation</w:t>
            </w:r>
          </w:p>
        </w:tc>
      </w:tr>
      <w:tr w:rsidR="006B4295" w14:paraId="52853FBA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2A636CF4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43579EFD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137B1B4B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74D2B561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B4295" w14:paraId="7E1B7BFE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5CEA9537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2E6B463C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64722ACF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0AE13E30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B4295" w14:paraId="4440689A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7F70C731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24968FD3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3F185038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22CA4186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B4295" w14:paraId="31196AA0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75F9BB40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08918841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5224DEC8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6B838F32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B4295" w14:paraId="7FBC42D0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371C4089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51E49B64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4A2A1A14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4C37476F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B4295" w14:paraId="7293F034" w14:textId="77777777" w:rsidTr="005F23F9">
        <w:trPr>
          <w:trHeight w:val="1317"/>
        </w:trPr>
        <w:tc>
          <w:tcPr>
            <w:tcW w:w="3570" w:type="dxa"/>
            <w:shd w:val="clear" w:color="auto" w:fill="FFFFFF"/>
          </w:tcPr>
          <w:p w14:paraId="745C2F6D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71" w:type="dxa"/>
            <w:shd w:val="clear" w:color="auto" w:fill="FFFFFF"/>
          </w:tcPr>
          <w:p w14:paraId="0F947132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65" w:type="dxa"/>
            <w:shd w:val="clear" w:color="auto" w:fill="FFFFFF"/>
          </w:tcPr>
          <w:p w14:paraId="4CC743BC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694" w:type="dxa"/>
            <w:shd w:val="clear" w:color="auto" w:fill="FFFFFF"/>
          </w:tcPr>
          <w:p w14:paraId="137E6275" w14:textId="77777777" w:rsidR="006B4295" w:rsidRDefault="006B4295" w:rsidP="005F23F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16" w:hanging="187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D5C5D97" w14:textId="77777777" w:rsidR="006B4295" w:rsidRDefault="006B4295">
      <w:pPr>
        <w:rPr>
          <w:rFonts w:ascii="Arial" w:eastAsia="Arial" w:hAnsi="Arial" w:cs="Arial"/>
          <w:b/>
          <w:i/>
        </w:rPr>
      </w:pPr>
    </w:p>
    <w:sectPr w:rsidR="006B4295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6E92D" w14:textId="77777777" w:rsidR="0032775B" w:rsidRDefault="0032775B">
      <w:r>
        <w:separator/>
      </w:r>
    </w:p>
  </w:endnote>
  <w:endnote w:type="continuationSeparator" w:id="0">
    <w:p w14:paraId="5F55B7F3" w14:textId="77777777" w:rsidR="0032775B" w:rsidRDefault="00327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4043D6B-613C-49EB-9D3E-86ACBF9A76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F8B089-25D1-424F-8168-A5C0C5903C49}"/>
    <w:embedBold r:id="rId3" w:fontKey="{5230C69E-3604-49D9-AF13-D4EBE76A86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F282F40-972F-47CD-9E0E-4511123C9B29}"/>
    <w:embedItalic r:id="rId5" w:fontKey="{547DEC5D-2F65-46AD-9CB7-B70E755221C5}"/>
  </w:font>
  <w:font w:name="Helvetica Neue">
    <w:charset w:val="00"/>
    <w:family w:val="auto"/>
    <w:pitch w:val="default"/>
    <w:embedRegular r:id="rId6" w:fontKey="{3D4F04E0-F2A5-46CB-9A82-33A24747781C}"/>
    <w:embedBoldItalic r:id="rId7" w:fontKey="{BC5D1CA1-54BF-4D20-8D0A-0AED18C83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AE75C0-DA23-4BD8-A48F-2779119FD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C77E6" w14:textId="77777777" w:rsidR="007A3C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b/>
        <w:i/>
        <w:color w:val="1B1B1B"/>
        <w:sz w:val="16"/>
        <w:szCs w:val="16"/>
        <w:highlight w:val="white"/>
      </w:rPr>
      <w:t>From</w:t>
    </w:r>
    <w:r>
      <w:rPr>
        <w:rFonts w:ascii="Helvetica Neue" w:eastAsia="Helvetica Neue" w:hAnsi="Helvetica Neue" w:cs="Helvetica Neue"/>
        <w:color w:val="1B1B1B"/>
        <w:sz w:val="16"/>
        <w:szCs w:val="16"/>
        <w:highlight w:val="white"/>
      </w:rPr>
      <w:t xml:space="preserve">: Swanston, Christopher W.; Janowiak, Maria K.; Brandt, Leslie A.; Butler, Patricia R.; Handler, Stephen D.; Shannon, P. Danielle; Derby Lewis, Abigail; Hall, Kimberly; Fahey, Robert T.; Scott, Lydia; Kerber, Angela; Miesbauer, Jason W.; Darling, Lindsay; Parker, Linda; St. Pierre, Matt. 2016. Forest Adaptation Resources: climate change tools and approaches for land managers, 2nd ed. Gen. Tech. Rep. NRS-GTR-87-2. Newtown Square, PA: U.S. Department of Agriculture, Forest Service, Northern Research Station. 161 p. </w:t>
    </w:r>
    <w:hyperlink r:id="rId1">
      <w:r>
        <w:rPr>
          <w:rFonts w:ascii="Helvetica Neue" w:eastAsia="Helvetica Neue" w:hAnsi="Helvetica Neue" w:cs="Helvetica Neue"/>
          <w:color w:val="1155CC"/>
          <w:sz w:val="16"/>
          <w:szCs w:val="16"/>
          <w:highlight w:val="white"/>
          <w:u w:val="single"/>
        </w:rPr>
        <w:t>https://doi.org/10.2737/NRS-GTR-87-2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20B0C" w14:textId="77777777" w:rsidR="0032775B" w:rsidRDefault="0032775B">
      <w:r>
        <w:separator/>
      </w:r>
    </w:p>
  </w:footnote>
  <w:footnote w:type="continuationSeparator" w:id="0">
    <w:p w14:paraId="7EEEFE79" w14:textId="77777777" w:rsidR="0032775B" w:rsidRDefault="00327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3E27"/>
    <w:multiLevelType w:val="multilevel"/>
    <w:tmpl w:val="512C99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F30251"/>
    <w:multiLevelType w:val="multilevel"/>
    <w:tmpl w:val="1A769600"/>
    <w:lvl w:ilvl="0">
      <w:start w:val="1"/>
      <w:numFmt w:val="bullet"/>
      <w:lvlText w:val="▪"/>
      <w:lvlJc w:val="left"/>
      <w:pPr>
        <w:ind w:left="216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F2105E"/>
    <w:multiLevelType w:val="multilevel"/>
    <w:tmpl w:val="3DC639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5210C8"/>
    <w:multiLevelType w:val="multilevel"/>
    <w:tmpl w:val="0CB83E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184FF2"/>
    <w:multiLevelType w:val="multilevel"/>
    <w:tmpl w:val="6722183A"/>
    <w:lvl w:ilvl="0">
      <w:start w:val="1"/>
      <w:numFmt w:val="bullet"/>
      <w:lvlText w:val="▪"/>
      <w:lvlJc w:val="left"/>
      <w:pPr>
        <w:ind w:left="216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481893"/>
    <w:multiLevelType w:val="multilevel"/>
    <w:tmpl w:val="0C4C10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8E08C8"/>
    <w:multiLevelType w:val="multilevel"/>
    <w:tmpl w:val="160C0B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E81D06"/>
    <w:multiLevelType w:val="multilevel"/>
    <w:tmpl w:val="33F213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1084212">
    <w:abstractNumId w:val="7"/>
  </w:num>
  <w:num w:numId="2" w16cid:durableId="550114566">
    <w:abstractNumId w:val="4"/>
  </w:num>
  <w:num w:numId="3" w16cid:durableId="1179124613">
    <w:abstractNumId w:val="3"/>
  </w:num>
  <w:num w:numId="4" w16cid:durableId="1902596256">
    <w:abstractNumId w:val="6"/>
  </w:num>
  <w:num w:numId="5" w16cid:durableId="408313609">
    <w:abstractNumId w:val="0"/>
  </w:num>
  <w:num w:numId="6" w16cid:durableId="544100518">
    <w:abstractNumId w:val="2"/>
  </w:num>
  <w:num w:numId="7" w16cid:durableId="290208140">
    <w:abstractNumId w:val="5"/>
  </w:num>
  <w:num w:numId="8" w16cid:durableId="565797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C61"/>
    <w:rsid w:val="0032775B"/>
    <w:rsid w:val="006A5E0A"/>
    <w:rsid w:val="006B4295"/>
    <w:rsid w:val="007A3C61"/>
    <w:rsid w:val="00F3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F2F87"/>
  <w15:docId w15:val="{B3E55CAE-1993-4C32-B47B-E4E7AC12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B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52FB5"/>
    <w:pPr>
      <w:ind w:left="720"/>
      <w:contextualSpacing/>
    </w:pPr>
  </w:style>
  <w:style w:type="table" w:styleId="MediumShading1-Accent3">
    <w:name w:val="Medium Shading 1 Accent 3"/>
    <w:basedOn w:val="TableNormal"/>
    <w:uiPriority w:val="63"/>
    <w:rsid w:val="000A56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A2152"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7C6"/>
  </w:style>
  <w:style w:type="paragraph" w:styleId="Footer">
    <w:name w:val="footer"/>
    <w:basedOn w:val="Normal"/>
    <w:link w:val="FooterChar"/>
    <w:uiPriority w:val="99"/>
    <w:unhideWhenUsed/>
    <w:rsid w:val="00D53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7C6"/>
  </w:style>
  <w:style w:type="table" w:styleId="GridTable1Light-Accent3">
    <w:name w:val="Grid Table 1 Light Accent 3"/>
    <w:basedOn w:val="TableNormal"/>
    <w:uiPriority w:val="46"/>
    <w:rsid w:val="00207291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5E9FE0"/>
          <w:left w:val="single" w:sz="8" w:space="0" w:color="5E9FE0"/>
          <w:bottom w:val="single" w:sz="8" w:space="0" w:color="5E9FE0"/>
          <w:right w:val="single" w:sz="8" w:space="0" w:color="5E9FE0"/>
          <w:insideH w:val="nil"/>
          <w:insideV w:val="nil"/>
        </w:tcBorders>
        <w:shd w:val="clear" w:color="auto" w:fill="297F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5E9FE0"/>
          <w:left w:val="single" w:sz="8" w:space="0" w:color="5E9FE0"/>
          <w:bottom w:val="single" w:sz="8" w:space="0" w:color="5E9FE0"/>
          <w:right w:val="single" w:sz="8" w:space="0" w:color="5E9FE0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9DFF4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B2E6"/>
        </w:tcBorders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2737/NRS-GTR-87-2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GzWIZLiix+B1bzylfO+GkZUswfQ==">AMUW2mUxlmo0eIWdvF47AvQIv2n3x0fbSi92qTDv/X961v1f57/NuhVeLKV+7fAcBDutREXA9p0/Tj3W1Wrsm7p2FUNzhVZKAU6vsg69DWOxTcYZBcbVFhxHvor1oaOmhJOgz3aVNEYf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Janowiak</dc:creator>
  <cp:lastModifiedBy>Handler, Stephen - FS, MI</cp:lastModifiedBy>
  <cp:revision>3</cp:revision>
  <dcterms:created xsi:type="dcterms:W3CDTF">2024-09-24T12:42:00Z</dcterms:created>
  <dcterms:modified xsi:type="dcterms:W3CDTF">2024-09-24T12:44:00Z</dcterms:modified>
</cp:coreProperties>
</file>